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3169C3" w:rsidRDefault="002612F6" w:rsidP="00325928">
      <w:pPr>
        <w:spacing w:after="0" w:line="240" w:lineRule="auto"/>
        <w:jc w:val="center"/>
        <w:rPr>
          <w:rFonts w:ascii="Times New Roman" w:hAnsi="Times New Roman" w:cs="Times New Roman"/>
          <w:b/>
          <w:sz w:val="24"/>
          <w:szCs w:val="24"/>
        </w:rPr>
      </w:pPr>
      <w:r w:rsidRPr="003169C3">
        <w:rPr>
          <w:rFonts w:ascii="Times New Roman" w:hAnsi="Times New Roman" w:cs="Times New Roman"/>
          <w:b/>
          <w:sz w:val="24"/>
          <w:szCs w:val="24"/>
        </w:rPr>
        <w:t>L</w:t>
      </w:r>
      <w:r w:rsidR="0052294E" w:rsidRPr="003169C3">
        <w:rPr>
          <w:rFonts w:ascii="Times New Roman" w:hAnsi="Times New Roman" w:cs="Times New Roman"/>
          <w:b/>
          <w:sz w:val="24"/>
          <w:szCs w:val="24"/>
        </w:rPr>
        <w:t>OS MUNDOS DISTANTES</w:t>
      </w:r>
      <w:r w:rsidR="00AE0E83" w:rsidRPr="003169C3">
        <w:rPr>
          <w:rFonts w:ascii="Times New Roman" w:hAnsi="Times New Roman" w:cs="Times New Roman"/>
          <w:b/>
          <w:sz w:val="24"/>
          <w:szCs w:val="24"/>
        </w:rPr>
        <w:t>.</w:t>
      </w:r>
    </w:p>
    <w:p w:rsidR="00F16DCA" w:rsidRPr="003169C3" w:rsidRDefault="00F16DCA" w:rsidP="00325928">
      <w:pPr>
        <w:spacing w:after="0" w:line="240" w:lineRule="auto"/>
        <w:jc w:val="center"/>
        <w:rPr>
          <w:rFonts w:ascii="Times New Roman" w:hAnsi="Times New Roman" w:cs="Times New Roman"/>
          <w:sz w:val="24"/>
          <w:szCs w:val="24"/>
        </w:rPr>
      </w:pPr>
    </w:p>
    <w:p w:rsidR="00F16DCA" w:rsidRPr="003169C3" w:rsidRDefault="00F16DCA" w:rsidP="00325928">
      <w:pPr>
        <w:spacing w:after="0" w:line="240" w:lineRule="auto"/>
        <w:jc w:val="center"/>
        <w:rPr>
          <w:rFonts w:ascii="Times New Roman" w:hAnsi="Times New Roman" w:cs="Times New Roman"/>
          <w:sz w:val="24"/>
          <w:szCs w:val="24"/>
        </w:rPr>
      </w:pPr>
      <w:r w:rsidRPr="003169C3">
        <w:rPr>
          <w:rFonts w:ascii="Times New Roman" w:hAnsi="Times New Roman" w:cs="Times New Roman"/>
          <w:sz w:val="24"/>
          <w:szCs w:val="24"/>
        </w:rPr>
        <w:t xml:space="preserve">Selecciones de la Serie de </w:t>
      </w:r>
      <w:proofErr w:type="spellStart"/>
      <w:r w:rsidRPr="003169C3">
        <w:rPr>
          <w:rFonts w:ascii="Times New Roman" w:hAnsi="Times New Roman" w:cs="Times New Roman"/>
          <w:sz w:val="24"/>
          <w:szCs w:val="24"/>
        </w:rPr>
        <w:t>Agni</w:t>
      </w:r>
      <w:proofErr w:type="spellEnd"/>
      <w:r w:rsidRPr="003169C3">
        <w:rPr>
          <w:rFonts w:ascii="Times New Roman" w:hAnsi="Times New Roman" w:cs="Times New Roman"/>
          <w:sz w:val="24"/>
          <w:szCs w:val="24"/>
        </w:rPr>
        <w:t xml:space="preserve"> Yoga</w:t>
      </w:r>
    </w:p>
    <w:p w:rsidR="00CA5856" w:rsidRPr="003169C3" w:rsidRDefault="00F16DCA" w:rsidP="00325928">
      <w:pPr>
        <w:spacing w:after="0" w:line="240" w:lineRule="auto"/>
        <w:jc w:val="center"/>
        <w:rPr>
          <w:rFonts w:ascii="Times New Roman" w:hAnsi="Times New Roman" w:cs="Times New Roman"/>
          <w:sz w:val="24"/>
          <w:szCs w:val="24"/>
        </w:rPr>
      </w:pPr>
      <w:r w:rsidRPr="003169C3">
        <w:rPr>
          <w:rFonts w:ascii="Times New Roman" w:hAnsi="Times New Roman" w:cs="Times New Roman"/>
          <w:sz w:val="24"/>
          <w:szCs w:val="24"/>
        </w:rPr>
        <w:t xml:space="preserve">Presentado ante la Sociedad de </w:t>
      </w:r>
      <w:proofErr w:type="spellStart"/>
      <w:r w:rsidRPr="003169C3">
        <w:rPr>
          <w:rFonts w:ascii="Times New Roman" w:hAnsi="Times New Roman" w:cs="Times New Roman"/>
          <w:sz w:val="24"/>
          <w:szCs w:val="24"/>
        </w:rPr>
        <w:t>Agni</w:t>
      </w:r>
      <w:proofErr w:type="spellEnd"/>
      <w:r w:rsidRPr="003169C3">
        <w:rPr>
          <w:rFonts w:ascii="Times New Roman" w:hAnsi="Times New Roman" w:cs="Times New Roman"/>
          <w:sz w:val="24"/>
          <w:szCs w:val="24"/>
        </w:rPr>
        <w:t xml:space="preserve"> Yoga, </w:t>
      </w:r>
      <w:r w:rsidR="000957F0" w:rsidRPr="003169C3">
        <w:rPr>
          <w:rFonts w:ascii="Times New Roman" w:hAnsi="Times New Roman" w:cs="Times New Roman"/>
          <w:sz w:val="24"/>
          <w:szCs w:val="24"/>
        </w:rPr>
        <w:t>05</w:t>
      </w:r>
      <w:r w:rsidRPr="003169C3">
        <w:rPr>
          <w:rFonts w:ascii="Times New Roman" w:hAnsi="Times New Roman" w:cs="Times New Roman"/>
          <w:sz w:val="24"/>
          <w:szCs w:val="24"/>
        </w:rPr>
        <w:t xml:space="preserve"> de </w:t>
      </w:r>
      <w:r w:rsidR="000957F0" w:rsidRPr="003169C3">
        <w:rPr>
          <w:rFonts w:ascii="Times New Roman" w:hAnsi="Times New Roman" w:cs="Times New Roman"/>
          <w:sz w:val="24"/>
          <w:szCs w:val="24"/>
        </w:rPr>
        <w:t>Abril</w:t>
      </w:r>
      <w:r w:rsidR="002612F6" w:rsidRPr="003169C3">
        <w:rPr>
          <w:rFonts w:ascii="Times New Roman" w:hAnsi="Times New Roman" w:cs="Times New Roman"/>
          <w:sz w:val="24"/>
          <w:szCs w:val="24"/>
        </w:rPr>
        <w:t xml:space="preserve"> de</w:t>
      </w:r>
      <w:r w:rsidR="00900458" w:rsidRPr="003169C3">
        <w:rPr>
          <w:rFonts w:ascii="Times New Roman" w:hAnsi="Times New Roman" w:cs="Times New Roman"/>
          <w:sz w:val="24"/>
          <w:szCs w:val="24"/>
        </w:rPr>
        <w:t xml:space="preserve"> 20</w:t>
      </w:r>
      <w:r w:rsidR="000957F0" w:rsidRPr="003169C3">
        <w:rPr>
          <w:rFonts w:ascii="Times New Roman" w:hAnsi="Times New Roman" w:cs="Times New Roman"/>
          <w:sz w:val="24"/>
          <w:szCs w:val="24"/>
        </w:rPr>
        <w:t>05</w:t>
      </w:r>
      <w:r w:rsidR="008D4B72" w:rsidRPr="003169C3">
        <w:rPr>
          <w:rFonts w:ascii="Times New Roman" w:hAnsi="Times New Roman" w:cs="Times New Roman"/>
          <w:sz w:val="24"/>
          <w:szCs w:val="24"/>
        </w:rPr>
        <w:t>.</w:t>
      </w:r>
    </w:p>
    <w:p w:rsidR="00E34195" w:rsidRPr="003169C3" w:rsidRDefault="00E34195" w:rsidP="00325928">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2632A0" w:rsidRPr="003169C3" w:rsidRDefault="00DA0851" w:rsidP="00325928">
      <w:pPr>
        <w:numPr>
          <w:ilvl w:val="0"/>
          <w:numId w:val="3"/>
        </w:numPr>
        <w:tabs>
          <w:tab w:val="left" w:pos="284"/>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C</w:t>
      </w:r>
      <w:r w:rsidR="002632A0" w:rsidRPr="003169C3">
        <w:rPr>
          <w:rFonts w:ascii="Times New Roman" w:hAnsi="Times New Roman" w:cs="Times New Roman"/>
          <w:sz w:val="24"/>
          <w:szCs w:val="24"/>
        </w:rPr>
        <w:t>uando convocamos a los mundos distantes, no es una separación de la vida sino un descubrimiento de nuevos senderos. Sólo al darse cuenta de la participación en el Infinito puede que uno alcance la</w:t>
      </w:r>
      <w:r w:rsidRPr="003169C3">
        <w:rPr>
          <w:rFonts w:ascii="Times New Roman" w:hAnsi="Times New Roman" w:cs="Times New Roman"/>
          <w:sz w:val="24"/>
          <w:szCs w:val="24"/>
        </w:rPr>
        <w:t>s</w:t>
      </w:r>
      <w:r w:rsidR="002632A0" w:rsidRPr="003169C3">
        <w:rPr>
          <w:rFonts w:ascii="Times New Roman" w:hAnsi="Times New Roman" w:cs="Times New Roman"/>
          <w:sz w:val="24"/>
          <w:szCs w:val="24"/>
        </w:rPr>
        <w:t xml:space="preserve"> esferas superiores. Si rastreamos el desarrollo del espíritu humano desde las formas más primitivas, percibiremos que la variedad de formas de los espíritus primitivos se ramifica en manifestaciones correspondientes. Uno podría llamar a las formas del diario vivir formas aspirando a la perfección. Las formas del futuro corresponden a los mundos distantes. Al haberse desprovisto a sí misma del conocimiento de las vistas cósmicas, la humanidad se ha desasociado de las manifestaciones del Infinito y ha perdido el hilo de la unidad con la belleza de la vida y con la energía cósmica. Esta separación es cruel, y el hilo perdido se vuelve una red fina de la realidad.</w:t>
      </w:r>
    </w:p>
    <w:p w:rsidR="002632A0" w:rsidRPr="003169C3" w:rsidRDefault="002632A0" w:rsidP="00325928">
      <w:pPr>
        <w:tabs>
          <w:tab w:val="left" w:pos="284"/>
        </w:tabs>
        <w:spacing w:after="0" w:line="240" w:lineRule="auto"/>
        <w:rPr>
          <w:rFonts w:ascii="Times New Roman" w:hAnsi="Times New Roman" w:cs="Times New Roman"/>
          <w:sz w:val="24"/>
          <w:szCs w:val="24"/>
        </w:rPr>
      </w:pPr>
      <w:r w:rsidRPr="003169C3">
        <w:rPr>
          <w:rFonts w:ascii="Times New Roman" w:hAnsi="Times New Roman" w:cs="Times New Roman"/>
          <w:sz w:val="24"/>
          <w:szCs w:val="24"/>
        </w:rPr>
        <w:tab/>
        <w:t>Nosotros, los Hermanos de la Humanidad, sabemos que ahí existe una gran Realidad sin adornos e indestructible. ¡Afírmense en la aceptación de la gran belleza del Infinito!</w:t>
      </w:r>
    </w:p>
    <w:p w:rsidR="002632A0" w:rsidRPr="003169C3" w:rsidRDefault="002632A0" w:rsidP="00325928">
      <w:pPr>
        <w:tabs>
          <w:tab w:val="left" w:pos="284"/>
        </w:tabs>
        <w:spacing w:after="0" w:line="240" w:lineRule="auto"/>
        <w:rPr>
          <w:rFonts w:ascii="Times New Roman" w:hAnsi="Times New Roman" w:cs="Times New Roman"/>
          <w:sz w:val="24"/>
          <w:szCs w:val="24"/>
        </w:rPr>
      </w:pPr>
      <w:r w:rsidRPr="003169C3">
        <w:rPr>
          <w:rFonts w:ascii="Times New Roman" w:hAnsi="Times New Roman" w:cs="Times New Roman"/>
          <w:sz w:val="24"/>
          <w:szCs w:val="24"/>
        </w:rPr>
        <w:tab/>
        <w:t xml:space="preserve">Deje que los mundos distantes vivan en la conciencia de los hombres como un reino prodigioso. Esto es tan indisputable y justo como verdadero es el hecho de que una semilla en crecimiento da como resultado una flor. Los mundos distantes son interpretados tan solo como algo ilustrativo del concepto de la distancia. Pero consideremos los mundos distantes: la vida ahí se afirma en la belleza y en el esfuerzo por alcanzar el logro; ahí están los fuegos del espíritu, ahí está el fuego del amor; ahí las excrecencias de la Tierra son transformadas en creaciones del Fuego. Los fuegos del espíritu acarrean conocimiento que al pasar por el presente y luchar por un mejor futuro </w:t>
      </w:r>
      <w:proofErr w:type="gramStart"/>
      <w:r w:rsidRPr="003169C3">
        <w:rPr>
          <w:rFonts w:ascii="Times New Roman" w:hAnsi="Times New Roman" w:cs="Times New Roman"/>
          <w:sz w:val="24"/>
          <w:szCs w:val="24"/>
        </w:rPr>
        <w:t>serán</w:t>
      </w:r>
      <w:proofErr w:type="gramEnd"/>
      <w:r w:rsidRPr="003169C3">
        <w:rPr>
          <w:rFonts w:ascii="Times New Roman" w:hAnsi="Times New Roman" w:cs="Times New Roman"/>
          <w:sz w:val="24"/>
          <w:szCs w:val="24"/>
        </w:rPr>
        <w:t xml:space="preserve"> la escalera por la que ascenderemos.</w:t>
      </w:r>
    </w:p>
    <w:p w:rsidR="00AF782E" w:rsidRPr="003169C3" w:rsidRDefault="002632A0" w:rsidP="00325928">
      <w:pPr>
        <w:tabs>
          <w:tab w:val="left" w:pos="284"/>
        </w:tabs>
        <w:spacing w:after="0" w:line="240" w:lineRule="auto"/>
        <w:rPr>
          <w:rFonts w:ascii="Times New Roman" w:hAnsi="Times New Roman" w:cs="Times New Roman"/>
          <w:sz w:val="24"/>
          <w:szCs w:val="24"/>
        </w:rPr>
      </w:pPr>
      <w:r w:rsidRPr="003169C3">
        <w:rPr>
          <w:rFonts w:ascii="Times New Roman" w:hAnsi="Times New Roman" w:cs="Times New Roman"/>
          <w:sz w:val="24"/>
          <w:szCs w:val="24"/>
        </w:rPr>
        <w:tab/>
        <w:t>¡Nosotros, los Hermanos de la Humanidad, proferimos la convocación a los mundos distantes!</w:t>
      </w:r>
      <w:r w:rsidR="00CC6336" w:rsidRPr="003169C3">
        <w:rPr>
          <w:rFonts w:ascii="Times New Roman" w:hAnsi="Times New Roman" w:cs="Times New Roman"/>
          <w:sz w:val="24"/>
          <w:szCs w:val="24"/>
        </w:rPr>
        <w:t xml:space="preserve"> </w:t>
      </w:r>
      <w:r w:rsidR="00AF782E" w:rsidRPr="003169C3">
        <w:rPr>
          <w:rFonts w:ascii="Times New Roman" w:hAnsi="Times New Roman" w:cs="Times New Roman"/>
          <w:sz w:val="24"/>
          <w:szCs w:val="24"/>
        </w:rPr>
        <w:t>Infinito I, 44.</w:t>
      </w:r>
    </w:p>
    <w:p w:rsidR="002632A0" w:rsidRPr="003169C3" w:rsidRDefault="002632A0" w:rsidP="00325928">
      <w:pPr>
        <w:tabs>
          <w:tab w:val="left" w:pos="284"/>
        </w:tabs>
        <w:spacing w:after="0" w:line="240" w:lineRule="auto"/>
        <w:rPr>
          <w:rFonts w:ascii="Times New Roman" w:hAnsi="Times New Roman" w:cs="Times New Roman"/>
          <w:sz w:val="24"/>
          <w:szCs w:val="24"/>
        </w:rPr>
      </w:pPr>
    </w:p>
    <w:p w:rsidR="00010EED" w:rsidRPr="003169C3" w:rsidRDefault="00CC35DD" w:rsidP="00325928">
      <w:pPr>
        <w:numPr>
          <w:ilvl w:val="0"/>
          <w:numId w:val="3"/>
        </w:numPr>
        <w:tabs>
          <w:tab w:val="left" w:pos="284"/>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La esencia del esfuerzo hacia los Mundos distantes está contenida en la asimilación de una conciencia de nuestra vida en ellos. La posibilidad de vida en ellos se vuelve para nuestra conciencia, por decirlo de alguna manera, un canal de aproximación. En efecto, a esta conciencia se la debe excavar como un canal. La gente es capaz de nadar, no obstante una considerable porción de esta gente no sabe </w:t>
      </w:r>
      <w:r w:rsidR="003169C3" w:rsidRPr="003169C3">
        <w:rPr>
          <w:rFonts w:ascii="Times New Roman" w:hAnsi="Times New Roman" w:cs="Times New Roman"/>
          <w:sz w:val="24"/>
          <w:szCs w:val="24"/>
        </w:rPr>
        <w:t>cómo</w:t>
      </w:r>
      <w:r w:rsidRPr="003169C3">
        <w:rPr>
          <w:rFonts w:ascii="Times New Roman" w:hAnsi="Times New Roman" w:cs="Times New Roman"/>
          <w:sz w:val="24"/>
          <w:szCs w:val="24"/>
        </w:rPr>
        <w:t xml:space="preserve"> hacerlo. Este obvio hecho, así como los Mundos lejanos no puede atraer para nada a la humanidad. Ya es hora de sembrar esta semilla en el cerebro humano. Comunidad de la Nueva Era, 44.</w:t>
      </w:r>
    </w:p>
    <w:p w:rsidR="00CC35DD" w:rsidRPr="003169C3" w:rsidRDefault="00CC35DD" w:rsidP="00325928">
      <w:pPr>
        <w:tabs>
          <w:tab w:val="left" w:pos="284"/>
        </w:tabs>
        <w:spacing w:after="0" w:line="240" w:lineRule="auto"/>
        <w:rPr>
          <w:rFonts w:ascii="Times New Roman" w:hAnsi="Times New Roman" w:cs="Times New Roman"/>
          <w:sz w:val="24"/>
          <w:szCs w:val="24"/>
        </w:rPr>
      </w:pPr>
    </w:p>
    <w:p w:rsidR="00DA0851" w:rsidRPr="003169C3" w:rsidRDefault="00CC35DD" w:rsidP="00325928">
      <w:pPr>
        <w:numPr>
          <w:ilvl w:val="0"/>
          <w:numId w:val="3"/>
        </w:numPr>
        <w:tabs>
          <w:tab w:val="left" w:pos="284"/>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Este arco iris celestial está reflejado en las gotas del rocío terrenal. ¿No discierne la luz el conocimiento del espíritu? La “Materia Lúcida” es un encrespado caos para el espíritu salvaje ya que el espíritu conocedor es el arpa de la luz. Así como las cuerdas del arpa son tocadas con rapidez así se apresuran las oleadas de la materia luminosa; y sobre estas oleadas el espíritu crea misteriosos sonidos sinfónicos. Entre los Mundos, en eso que es como hilo se expande la “Materia Lúcida.” Sólo en enormes distancias se mezclan juntas las oleadas de hilos con la vibración del arco iris celestial.</w:t>
      </w:r>
    </w:p>
    <w:p w:rsidR="002541F9" w:rsidRPr="003169C3" w:rsidRDefault="002541F9" w:rsidP="00325928">
      <w:pPr>
        <w:tabs>
          <w:tab w:val="left" w:pos="284"/>
        </w:tabs>
        <w:spacing w:after="0" w:line="240" w:lineRule="auto"/>
        <w:rPr>
          <w:rFonts w:ascii="Times New Roman" w:hAnsi="Times New Roman" w:cs="Times New Roman"/>
          <w:sz w:val="24"/>
          <w:szCs w:val="24"/>
        </w:rPr>
      </w:pPr>
      <w:r w:rsidRPr="003169C3">
        <w:rPr>
          <w:rFonts w:ascii="Times New Roman" w:hAnsi="Times New Roman" w:cs="Times New Roman"/>
          <w:sz w:val="24"/>
          <w:szCs w:val="24"/>
        </w:rPr>
        <w:tab/>
      </w:r>
      <w:r w:rsidR="00CC35DD" w:rsidRPr="003169C3">
        <w:rPr>
          <w:rFonts w:ascii="Times New Roman" w:hAnsi="Times New Roman" w:cs="Times New Roman"/>
          <w:sz w:val="24"/>
          <w:szCs w:val="24"/>
        </w:rPr>
        <w:t>Uno puede empezar a esforzarse hacia los Mundos lejanos siguiendo el hilo de Luz realizado por el espíritu – esto es un experimento muy científico. Como ha sido dicho, acciones pequeñas requieren de asistencia y aparatos, mas nada externo es necesario para una gran acción.</w:t>
      </w:r>
      <w:r w:rsidR="002C7E1D" w:rsidRPr="003169C3">
        <w:rPr>
          <w:rFonts w:ascii="Times New Roman" w:hAnsi="Times New Roman" w:cs="Times New Roman"/>
          <w:sz w:val="24"/>
          <w:szCs w:val="24"/>
        </w:rPr>
        <w:t xml:space="preserve"> </w:t>
      </w:r>
      <w:r w:rsidR="00AF782E" w:rsidRPr="003169C3">
        <w:rPr>
          <w:rFonts w:ascii="Times New Roman" w:hAnsi="Times New Roman" w:cs="Times New Roman"/>
          <w:sz w:val="24"/>
          <w:szCs w:val="24"/>
        </w:rPr>
        <w:t>Comunidad de la Nueva Era, 42</w:t>
      </w:r>
      <w:r w:rsidR="00010EED" w:rsidRPr="003169C3">
        <w:rPr>
          <w:rFonts w:ascii="Times New Roman" w:hAnsi="Times New Roman" w:cs="Times New Roman"/>
          <w:sz w:val="24"/>
          <w:szCs w:val="24"/>
        </w:rPr>
        <w:t>.</w:t>
      </w:r>
      <w:r w:rsidR="00DA0851" w:rsidRPr="003169C3">
        <w:rPr>
          <w:rFonts w:ascii="Times New Roman" w:hAnsi="Times New Roman" w:cs="Times New Roman"/>
          <w:sz w:val="24"/>
          <w:szCs w:val="24"/>
        </w:rPr>
        <w:t xml:space="preserve">  </w:t>
      </w:r>
    </w:p>
    <w:p w:rsidR="002541F9" w:rsidRPr="003169C3" w:rsidRDefault="002541F9" w:rsidP="00325928">
      <w:pPr>
        <w:tabs>
          <w:tab w:val="left" w:pos="284"/>
        </w:tabs>
        <w:spacing w:after="0" w:line="240" w:lineRule="auto"/>
        <w:rPr>
          <w:rFonts w:ascii="Times New Roman" w:hAnsi="Times New Roman" w:cs="Times New Roman"/>
          <w:sz w:val="24"/>
          <w:szCs w:val="24"/>
        </w:rPr>
      </w:pPr>
    </w:p>
    <w:p w:rsidR="002541F9" w:rsidRPr="003169C3" w:rsidRDefault="002541F9" w:rsidP="00325928">
      <w:pPr>
        <w:tabs>
          <w:tab w:val="left" w:pos="284"/>
        </w:tabs>
        <w:spacing w:after="0" w:line="240" w:lineRule="auto"/>
        <w:rPr>
          <w:rFonts w:ascii="Times New Roman" w:hAnsi="Times New Roman" w:cs="Times New Roman"/>
          <w:sz w:val="24"/>
          <w:szCs w:val="24"/>
        </w:rPr>
      </w:pPr>
      <w:r w:rsidRPr="003169C3">
        <w:rPr>
          <w:rFonts w:ascii="Times New Roman" w:hAnsi="Times New Roman" w:cs="Times New Roman"/>
          <w:sz w:val="24"/>
          <w:szCs w:val="24"/>
        </w:rPr>
        <w:t xml:space="preserve">Verdaderamente, he aquí de nuevo que las corrientes del Cosmos están descendiendo sobre la Tierra preparada; por esto el conocimiento del espíritu es precioso. </w:t>
      </w:r>
    </w:p>
    <w:p w:rsidR="002541F9" w:rsidRPr="003169C3" w:rsidRDefault="002541F9" w:rsidP="00325928">
      <w:pPr>
        <w:pStyle w:val="Prrafodelista"/>
        <w:tabs>
          <w:tab w:val="left" w:pos="284"/>
        </w:tabs>
        <w:spacing w:after="0" w:line="240" w:lineRule="auto"/>
        <w:ind w:left="0"/>
        <w:rPr>
          <w:rFonts w:ascii="Times New Roman" w:hAnsi="Times New Roman" w:cs="Times New Roman"/>
          <w:sz w:val="24"/>
          <w:szCs w:val="24"/>
        </w:rPr>
      </w:pPr>
    </w:p>
    <w:p w:rsidR="00DA0851" w:rsidRPr="003169C3" w:rsidRDefault="00DA0851" w:rsidP="00325928">
      <w:pPr>
        <w:numPr>
          <w:ilvl w:val="0"/>
          <w:numId w:val="3"/>
        </w:numPr>
        <w:tabs>
          <w:tab w:val="left" w:pos="284"/>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No olvidemos lo variadas que son las condiciones en el Mundo Sutil y en los Mundos distantes. Desde un punto de vista terrenal la vida en algunos planetas a duras penas podría ser considerada como vida, sino que el pensamiento está en una forma embrionaria, mas Nosotros, sí llamamos aquello que es básico “vida.” En medio de la primera siembra Nosotros, vemos los Pilares de Luz del Líder, quien podría ser Nuestro Hermano o Nuestro Delegado. Y cuando Nosotros, procedemos a la siguiente esfera, Nuestro Delegado podría también precedernos como Nuestro precursor, así como lo fue Juan Bautista. Así, en los Mundos distantes como en la Tierra, Nuestros mensajeros, precursores y Delegados si existen. Uno puede sentir toda una red de relaciones y Nuestros colaboradores terrenales deberían saber que sus Hermanos también trabajan en los Mundos distantes.  </w:t>
      </w:r>
      <w:proofErr w:type="spellStart"/>
      <w:r w:rsidRPr="003169C3">
        <w:rPr>
          <w:rFonts w:ascii="Times New Roman" w:hAnsi="Times New Roman" w:cs="Times New Roman"/>
          <w:sz w:val="24"/>
          <w:szCs w:val="24"/>
        </w:rPr>
        <w:t>Supramundano</w:t>
      </w:r>
      <w:proofErr w:type="spellEnd"/>
      <w:r w:rsidRPr="003169C3">
        <w:rPr>
          <w:rFonts w:ascii="Times New Roman" w:hAnsi="Times New Roman" w:cs="Times New Roman"/>
          <w:sz w:val="24"/>
          <w:szCs w:val="24"/>
        </w:rPr>
        <w:t xml:space="preserve"> I, 43.</w:t>
      </w:r>
    </w:p>
    <w:p w:rsidR="00DA0851" w:rsidRPr="003169C3" w:rsidRDefault="00DA0851" w:rsidP="00325928">
      <w:pPr>
        <w:tabs>
          <w:tab w:val="left" w:pos="284"/>
        </w:tabs>
        <w:spacing w:after="0" w:line="240" w:lineRule="auto"/>
        <w:rPr>
          <w:rFonts w:ascii="Times New Roman" w:hAnsi="Times New Roman" w:cs="Times New Roman"/>
          <w:sz w:val="24"/>
          <w:szCs w:val="24"/>
        </w:rPr>
      </w:pPr>
    </w:p>
    <w:p w:rsidR="00AF782E" w:rsidRPr="003169C3" w:rsidRDefault="002632A0" w:rsidP="00325928">
      <w:pPr>
        <w:numPr>
          <w:ilvl w:val="0"/>
          <w:numId w:val="3"/>
        </w:numPr>
        <w:tabs>
          <w:tab w:val="left" w:pos="284"/>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En la armonía ilimitada está incluida toda la creatividad cósmica. Sólo la armonía puede revelar al planeta las esferas superiores. Sólo la armonía puede establecer la cadena de las aspiraciones de los mundos distantes. El concepto de los mundos distantes debe aplicarse a todo lo que se esfuerza por alcanzar la perfección. Por eso Nuestras armonías son tan poderosas. El fuego de los centros es armonía; el fuego del espíritu es armonía; el fuego del corazón es armonía.  </w:t>
      </w:r>
      <w:r w:rsidR="00AF782E" w:rsidRPr="003169C3">
        <w:rPr>
          <w:rFonts w:ascii="Times New Roman" w:hAnsi="Times New Roman" w:cs="Times New Roman"/>
          <w:sz w:val="24"/>
          <w:szCs w:val="24"/>
        </w:rPr>
        <w:t>Infinito I, 269.</w:t>
      </w:r>
    </w:p>
    <w:p w:rsidR="002632A0" w:rsidRPr="003169C3" w:rsidRDefault="002632A0" w:rsidP="00325928">
      <w:pPr>
        <w:pStyle w:val="Prrafodelista"/>
        <w:tabs>
          <w:tab w:val="left" w:pos="284"/>
        </w:tabs>
        <w:spacing w:after="0" w:line="240" w:lineRule="auto"/>
        <w:ind w:left="0"/>
        <w:rPr>
          <w:rFonts w:ascii="Times New Roman" w:hAnsi="Times New Roman" w:cs="Times New Roman"/>
          <w:sz w:val="24"/>
          <w:szCs w:val="24"/>
        </w:rPr>
      </w:pPr>
    </w:p>
    <w:p w:rsidR="00193EAE" w:rsidRPr="003169C3" w:rsidRDefault="00193EAE" w:rsidP="00325928">
      <w:pPr>
        <w:numPr>
          <w:ilvl w:val="0"/>
          <w:numId w:val="3"/>
        </w:numPr>
        <w:tabs>
          <w:tab w:val="left" w:pos="284"/>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La filosofía antigua aconsejaba pensar acerca de los Mundos distantes como si fueran parte de la vida. Estas indicaciones se han dado de diferentes formas. ¿Adónde yacen sus puntos esenciales? Ellos no pueden ser una abstracción. La insistencia en las indicaciones acerca de semejante participación muestra que el pensamiento sobre los Mundos distantes tiene una gran importancia. Los rayos de los planetas son poderosos y ellos ejercen influencia sobre la humanidad. Mas el pensamiento asimila corrientes poderosas y en el proceso del pensamiento la humanidad puede provechosamente aceptar los Mundos distantes. En efecto, para una percepción semejante es necesario pensar en ellos como algo que está al alcance de la mano. El pensamiento crea alrededor de él una atmósfera particular; en ella las corrientes planetarias pueden ser transmutadas para actuar benéficamente. Mientras que, las mismas corrientes, cuando se encuentran con un pensamiento de negación producirán graves consecuencias. No se necesita que uno piense incesantemente en los Mundos distantes. Lo que es importante es dirigirles un pensamiento básico y éste de forma natural fluirá en la dirección definitiva. El pensamiento es de dos clases: el exterior y el interior. La manifestación del pensamiento exterior puede ser registrada con aparatos, mas el interior es casi imperceptible aunque muestra color y actividad química.</w:t>
      </w:r>
    </w:p>
    <w:p w:rsidR="00AF782E" w:rsidRPr="003169C3" w:rsidRDefault="00193EAE" w:rsidP="00325928">
      <w:pPr>
        <w:tabs>
          <w:tab w:val="left" w:pos="284"/>
        </w:tabs>
        <w:spacing w:after="0" w:line="240" w:lineRule="auto"/>
        <w:rPr>
          <w:rFonts w:ascii="Times New Roman" w:hAnsi="Times New Roman" w:cs="Times New Roman"/>
          <w:sz w:val="24"/>
          <w:szCs w:val="24"/>
        </w:rPr>
      </w:pPr>
      <w:r w:rsidRPr="003169C3">
        <w:rPr>
          <w:rFonts w:ascii="Times New Roman" w:hAnsi="Times New Roman" w:cs="Times New Roman"/>
          <w:sz w:val="24"/>
          <w:szCs w:val="24"/>
        </w:rPr>
        <w:tab/>
        <w:t xml:space="preserve">Que el pensamiento acerca de los Mundos distantes sea simple y sin dudas; la duda es como un gas sucio. Así, Nosotros vemos que la filosofía antigua contiene indicaciones extremadamente útiles. </w:t>
      </w:r>
      <w:r w:rsidR="00AF782E" w:rsidRPr="003169C3">
        <w:rPr>
          <w:rFonts w:ascii="Times New Roman" w:hAnsi="Times New Roman" w:cs="Times New Roman"/>
          <w:sz w:val="24"/>
          <w:szCs w:val="24"/>
        </w:rPr>
        <w:t>Hermandad, 162.</w:t>
      </w:r>
    </w:p>
    <w:p w:rsidR="00233699" w:rsidRPr="003169C3" w:rsidRDefault="00233699" w:rsidP="00325928">
      <w:pPr>
        <w:pStyle w:val="Prrafodelista"/>
        <w:tabs>
          <w:tab w:val="left" w:pos="284"/>
        </w:tabs>
        <w:spacing w:after="0" w:line="240" w:lineRule="auto"/>
        <w:ind w:left="0"/>
        <w:rPr>
          <w:rFonts w:ascii="Times New Roman" w:hAnsi="Times New Roman" w:cs="Times New Roman"/>
          <w:sz w:val="24"/>
          <w:szCs w:val="24"/>
        </w:rPr>
      </w:pPr>
    </w:p>
    <w:p w:rsidR="00AF782E" w:rsidRDefault="00B629F1" w:rsidP="00325928">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Lo nuevo debe ser visto como urgente y útil. Las abstracciones inaplicables no tienen lugar. Estamos hartos de los castillos en el aire. Aún los mundos distantes deben dominarse en su realidad física. </w:t>
      </w:r>
      <w:proofErr w:type="spellStart"/>
      <w:r w:rsidR="00AF782E" w:rsidRPr="003169C3">
        <w:rPr>
          <w:rFonts w:ascii="Times New Roman" w:hAnsi="Times New Roman" w:cs="Times New Roman"/>
          <w:sz w:val="24"/>
          <w:szCs w:val="24"/>
        </w:rPr>
        <w:t>Agni</w:t>
      </w:r>
      <w:proofErr w:type="spellEnd"/>
      <w:r w:rsidR="00AF782E" w:rsidRPr="003169C3">
        <w:rPr>
          <w:rFonts w:ascii="Times New Roman" w:hAnsi="Times New Roman" w:cs="Times New Roman"/>
          <w:sz w:val="24"/>
          <w:szCs w:val="24"/>
        </w:rPr>
        <w:t xml:space="preserve"> Yoga, 20.</w:t>
      </w:r>
    </w:p>
    <w:p w:rsidR="003169C3" w:rsidRPr="003169C3" w:rsidRDefault="003169C3" w:rsidP="00325928">
      <w:pPr>
        <w:pStyle w:val="Prrafodelista"/>
        <w:tabs>
          <w:tab w:val="left" w:pos="284"/>
        </w:tabs>
        <w:spacing w:after="0" w:line="240" w:lineRule="auto"/>
        <w:ind w:left="0"/>
        <w:rPr>
          <w:rFonts w:ascii="Times New Roman" w:hAnsi="Times New Roman" w:cs="Times New Roman"/>
          <w:sz w:val="24"/>
          <w:szCs w:val="24"/>
        </w:rPr>
      </w:pPr>
    </w:p>
    <w:p w:rsidR="00AF782E" w:rsidRPr="003169C3" w:rsidRDefault="00FE49E6" w:rsidP="00325928">
      <w:pPr>
        <w:numPr>
          <w:ilvl w:val="0"/>
          <w:numId w:val="3"/>
        </w:numPr>
        <w:tabs>
          <w:tab w:val="left" w:pos="284"/>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Entiendo cuán difícil es para el hambriento esperar a que su sopa hierva, pero es necesario para que los microbios peligrosos perezcan. Mientras nos preparamos para el espacio, contemplemos los mundos distantes. Sintamos como que participamos con ellos. El vínculo con éstos hace la densificación del cuerpo astral, o sutil, más alcanzable, y los sonidos de los mundos distantes se podrán discernir pronto. Las conexiones de los mundos distantes con el cuerpo físico serán posibles en un futuro próximo.  </w:t>
      </w:r>
      <w:proofErr w:type="spellStart"/>
      <w:r w:rsidR="00AF782E" w:rsidRPr="003169C3">
        <w:rPr>
          <w:rFonts w:ascii="Times New Roman" w:hAnsi="Times New Roman" w:cs="Times New Roman"/>
          <w:sz w:val="24"/>
          <w:szCs w:val="24"/>
        </w:rPr>
        <w:t>Agni</w:t>
      </w:r>
      <w:proofErr w:type="spellEnd"/>
      <w:r w:rsidR="00AF782E" w:rsidRPr="003169C3">
        <w:rPr>
          <w:rFonts w:ascii="Times New Roman" w:hAnsi="Times New Roman" w:cs="Times New Roman"/>
          <w:sz w:val="24"/>
          <w:szCs w:val="24"/>
        </w:rPr>
        <w:t xml:space="preserve"> Yoga, 112.</w:t>
      </w:r>
    </w:p>
    <w:p w:rsidR="00431CBD" w:rsidRPr="003169C3" w:rsidRDefault="00431CBD" w:rsidP="00325928">
      <w:pPr>
        <w:tabs>
          <w:tab w:val="left" w:pos="284"/>
        </w:tabs>
        <w:spacing w:after="0" w:line="240" w:lineRule="auto"/>
        <w:rPr>
          <w:rFonts w:ascii="Times New Roman" w:hAnsi="Times New Roman" w:cs="Times New Roman"/>
          <w:sz w:val="24"/>
          <w:szCs w:val="24"/>
        </w:rPr>
      </w:pPr>
    </w:p>
    <w:p w:rsidR="00431CBD" w:rsidRPr="003169C3" w:rsidRDefault="00431CBD" w:rsidP="00325928">
      <w:pPr>
        <w:pStyle w:val="Prrafodelista"/>
        <w:numPr>
          <w:ilvl w:val="0"/>
          <w:numId w:val="3"/>
        </w:numPr>
        <w:tabs>
          <w:tab w:val="left" w:pos="0"/>
          <w:tab w:val="left" w:pos="284"/>
        </w:tabs>
        <w:spacing w:after="0" w:line="240" w:lineRule="auto"/>
        <w:ind w:left="0" w:firstLine="0"/>
        <w:rPr>
          <w:rFonts w:ascii="Times New Roman" w:hAnsi="Times New Roman" w:cs="Times New Roman"/>
          <w:sz w:val="24"/>
          <w:szCs w:val="24"/>
        </w:rPr>
      </w:pPr>
      <w:proofErr w:type="spellStart"/>
      <w:r w:rsidRPr="003169C3">
        <w:rPr>
          <w:rFonts w:ascii="Times New Roman" w:hAnsi="Times New Roman" w:cs="Times New Roman"/>
          <w:sz w:val="24"/>
          <w:szCs w:val="24"/>
        </w:rPr>
        <w:t>Urusvati</w:t>
      </w:r>
      <w:proofErr w:type="spellEnd"/>
      <w:r w:rsidRPr="003169C3">
        <w:rPr>
          <w:rFonts w:ascii="Times New Roman" w:hAnsi="Times New Roman" w:cs="Times New Roman"/>
          <w:sz w:val="24"/>
          <w:szCs w:val="24"/>
        </w:rPr>
        <w:t>, sabe que la astronomía es un absurdo cuando no hay conocimiento ni de la energía psíquica ni del cuerpo sutil. Al hablar de los Mundos distantes uno debería abandonar las medidas terrenales.</w:t>
      </w:r>
    </w:p>
    <w:p w:rsidR="00431CBD" w:rsidRPr="003169C3" w:rsidRDefault="00431CBD" w:rsidP="00325928">
      <w:pPr>
        <w:tabs>
          <w:tab w:val="left" w:pos="284"/>
        </w:tabs>
        <w:spacing w:after="0" w:line="240" w:lineRule="auto"/>
        <w:rPr>
          <w:rFonts w:ascii="Times New Roman" w:hAnsi="Times New Roman" w:cs="Times New Roman"/>
          <w:sz w:val="24"/>
          <w:szCs w:val="24"/>
        </w:rPr>
      </w:pPr>
      <w:r w:rsidRPr="003169C3">
        <w:rPr>
          <w:rFonts w:ascii="Times New Roman" w:hAnsi="Times New Roman" w:cs="Times New Roman"/>
          <w:sz w:val="24"/>
          <w:szCs w:val="24"/>
        </w:rPr>
        <w:tab/>
        <w:t>Uno puede sumergirse en cálculos astronómicos, no obstante estar a gran distancia de los Mundos distantes. Aún el análisis del espectro depende de la exactitud de muchas condiciones y los aparatos mecánicos son inefectivos para comunicarse con los Mundos distantes. De los billones de cuerpos celestiales, sólo se pueden ubicar unos miles e incluso el más poderoso de los telescopios será una nulidad cuando se lo confronta con el Infinito.</w:t>
      </w:r>
    </w:p>
    <w:p w:rsidR="00AF782E" w:rsidRDefault="00431CBD" w:rsidP="00325928">
      <w:pPr>
        <w:tabs>
          <w:tab w:val="left" w:pos="284"/>
        </w:tabs>
        <w:spacing w:after="0" w:line="240" w:lineRule="auto"/>
        <w:rPr>
          <w:rFonts w:ascii="Times New Roman" w:hAnsi="Times New Roman" w:cs="Times New Roman"/>
          <w:sz w:val="24"/>
          <w:szCs w:val="24"/>
        </w:rPr>
      </w:pPr>
      <w:r w:rsidRPr="003169C3">
        <w:rPr>
          <w:rFonts w:ascii="Times New Roman" w:hAnsi="Times New Roman" w:cs="Times New Roman"/>
          <w:sz w:val="24"/>
          <w:szCs w:val="24"/>
        </w:rPr>
        <w:tab/>
        <w:t xml:space="preserve">A pesar de todo, hay que tratar con respeto toda tarea científica, pero Nosotros, tenemos que añadir poder psíquico a nuestro conocimiento. Los observatorios deberían tener clarividentes de confianza. Se deberían unir los procesos mecánicos y psíquicos y no nos debería molestar si la cooperación señalada requiere de una cuidadosa coordinación y supervisión que garantice exactitud.  </w:t>
      </w:r>
      <w:proofErr w:type="spellStart"/>
      <w:r w:rsidR="00AF782E" w:rsidRPr="003169C3">
        <w:rPr>
          <w:rFonts w:ascii="Times New Roman" w:hAnsi="Times New Roman" w:cs="Times New Roman"/>
          <w:sz w:val="24"/>
          <w:szCs w:val="24"/>
        </w:rPr>
        <w:t>Supramundano</w:t>
      </w:r>
      <w:proofErr w:type="spellEnd"/>
      <w:r w:rsidR="00AF782E" w:rsidRPr="003169C3">
        <w:rPr>
          <w:rFonts w:ascii="Times New Roman" w:hAnsi="Times New Roman" w:cs="Times New Roman"/>
          <w:sz w:val="24"/>
          <w:szCs w:val="24"/>
        </w:rPr>
        <w:t xml:space="preserve"> I, 235.</w:t>
      </w:r>
    </w:p>
    <w:p w:rsidR="003169C3" w:rsidRPr="003169C3" w:rsidRDefault="003169C3" w:rsidP="00325928">
      <w:pPr>
        <w:tabs>
          <w:tab w:val="left" w:pos="284"/>
        </w:tabs>
        <w:spacing w:after="0" w:line="240" w:lineRule="auto"/>
        <w:rPr>
          <w:rFonts w:ascii="Times New Roman" w:hAnsi="Times New Roman" w:cs="Times New Roman"/>
          <w:sz w:val="24"/>
          <w:szCs w:val="24"/>
        </w:rPr>
      </w:pPr>
    </w:p>
    <w:p w:rsidR="00AF782E" w:rsidRPr="003169C3" w:rsidRDefault="006C01FE" w:rsidP="00325928">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El curso de las luminarias y la Razón Suprema gobiernan todas las fechas cósmicas. En consecuencia, cuando la humanidad rechaza las posibilidades enviadas por el Magneto Cósmico, sobreviene la destrucción. El planeta está cubierto por las emanaciones de es</w:t>
      </w:r>
      <w:r w:rsidR="00643CA9" w:rsidRPr="003169C3">
        <w:rPr>
          <w:rFonts w:ascii="Times New Roman" w:hAnsi="Times New Roman" w:cs="Times New Roman"/>
          <w:sz w:val="24"/>
          <w:szCs w:val="24"/>
        </w:rPr>
        <w:t>tas tra</w:t>
      </w:r>
      <w:r w:rsidRPr="003169C3">
        <w:rPr>
          <w:rFonts w:ascii="Times New Roman" w:hAnsi="Times New Roman" w:cs="Times New Roman"/>
          <w:sz w:val="24"/>
          <w:szCs w:val="24"/>
        </w:rPr>
        <w:t>n</w:t>
      </w:r>
      <w:r w:rsidR="00643CA9" w:rsidRPr="003169C3">
        <w:rPr>
          <w:rFonts w:ascii="Times New Roman" w:hAnsi="Times New Roman" w:cs="Times New Roman"/>
          <w:sz w:val="24"/>
          <w:szCs w:val="24"/>
        </w:rPr>
        <w:t>s</w:t>
      </w:r>
      <w:r w:rsidRPr="003169C3">
        <w:rPr>
          <w:rFonts w:ascii="Times New Roman" w:hAnsi="Times New Roman" w:cs="Times New Roman"/>
          <w:sz w:val="24"/>
          <w:szCs w:val="24"/>
        </w:rPr>
        <w:t xml:space="preserve">misiones sin aceptar; en consecuencia, todas las tensiones creativas no están expresadas de acuerdo al destino. Todos los procesos inarmónicos se generan así en el espacio. Y por esto, es tan imperativo para la humanidad estar impregnada con las corrientes de las grandes transmisiones espaciales; sólo así puede establecerse el vínculo con los mundos distantes.  </w:t>
      </w:r>
      <w:r w:rsidR="00AF782E" w:rsidRPr="003169C3">
        <w:rPr>
          <w:rFonts w:ascii="Times New Roman" w:hAnsi="Times New Roman" w:cs="Times New Roman"/>
          <w:sz w:val="24"/>
          <w:szCs w:val="24"/>
        </w:rPr>
        <w:t>Infinito I, 312.</w:t>
      </w:r>
    </w:p>
    <w:p w:rsidR="006C01FE" w:rsidRPr="003169C3" w:rsidRDefault="006C01FE" w:rsidP="00325928">
      <w:pPr>
        <w:tabs>
          <w:tab w:val="left" w:pos="284"/>
          <w:tab w:val="left" w:pos="426"/>
        </w:tabs>
        <w:spacing w:after="0" w:line="240" w:lineRule="auto"/>
        <w:rPr>
          <w:rFonts w:ascii="Times New Roman" w:hAnsi="Times New Roman" w:cs="Times New Roman"/>
          <w:sz w:val="24"/>
          <w:szCs w:val="24"/>
        </w:rPr>
      </w:pPr>
    </w:p>
    <w:p w:rsidR="00233699" w:rsidRPr="003169C3" w:rsidRDefault="00AF782E" w:rsidP="00325928">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 </w:t>
      </w:r>
      <w:r w:rsidR="00442260" w:rsidRPr="003169C3">
        <w:rPr>
          <w:rFonts w:ascii="Times New Roman" w:hAnsi="Times New Roman" w:cs="Times New Roman"/>
          <w:sz w:val="24"/>
          <w:szCs w:val="24"/>
        </w:rPr>
        <w:t xml:space="preserve">La angustia del corazón sobre los Mundos distantes crea un tipo especial de aflicción. Los corazones que han sido probados muchas veces no pueden ser recluidos en una rígida aura terrenal. Y su experiencia indica como la Enseñanza los convocó para la expansión del entendimiento. Pero nada borrará la memoria de los Mundos distantes en aquellos que se han aproximado a ellos en el cuerpo ardiente. Así como incontables son las estrellas, así es inexpresable con palabras el recuerdo de los Mundos lejanos. Así, también, el corazón no olvidará el hilo plateado, el que es como una escalera al Infinito. El cuerpo terrenal no puede soportar muchas revelaciones ardientes. Mas el mismo hilo del corazón retiene la conciencia de los Mundos distantes. </w:t>
      </w:r>
      <w:r w:rsidR="00083C98" w:rsidRPr="003169C3">
        <w:rPr>
          <w:rFonts w:ascii="Times New Roman" w:hAnsi="Times New Roman" w:cs="Times New Roman"/>
          <w:sz w:val="24"/>
          <w:szCs w:val="24"/>
        </w:rPr>
        <w:t>Corazón, 252.</w:t>
      </w:r>
    </w:p>
    <w:p w:rsidR="00233699" w:rsidRPr="003169C3" w:rsidRDefault="00233699" w:rsidP="00325928">
      <w:pPr>
        <w:pStyle w:val="Prrafodelista"/>
        <w:tabs>
          <w:tab w:val="left" w:pos="426"/>
        </w:tabs>
        <w:spacing w:after="0" w:line="240" w:lineRule="auto"/>
        <w:ind w:left="0"/>
        <w:rPr>
          <w:rFonts w:ascii="Times New Roman" w:hAnsi="Times New Roman" w:cs="Times New Roman"/>
          <w:sz w:val="24"/>
          <w:szCs w:val="24"/>
        </w:rPr>
      </w:pPr>
    </w:p>
    <w:p w:rsidR="00AF782E" w:rsidRDefault="00233699" w:rsidP="00325928">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proofErr w:type="spellStart"/>
      <w:r w:rsidRPr="003169C3">
        <w:rPr>
          <w:rFonts w:ascii="Times New Roman" w:hAnsi="Times New Roman" w:cs="Times New Roman"/>
          <w:sz w:val="24"/>
          <w:szCs w:val="24"/>
        </w:rPr>
        <w:t>Urusvati</w:t>
      </w:r>
      <w:proofErr w:type="spellEnd"/>
      <w:r w:rsidRPr="003169C3">
        <w:rPr>
          <w:rFonts w:ascii="Times New Roman" w:hAnsi="Times New Roman" w:cs="Times New Roman"/>
          <w:sz w:val="24"/>
          <w:szCs w:val="24"/>
        </w:rPr>
        <w:t xml:space="preserve"> sabe lo mucho que la gente prefiere esforzarse hacia los mundos distantes en lugar de atender sus problemas terrenales. La razón es clara – Los moradores terrenales no tienen ninguna responsabilidad por los mundos distantes, mas los deberes de la vida diaria impone muchos agobios. Son pocas las personas que quieren entender que la realidad de los mundos-lejanos será revelada sólo a aquellos que manejan con éxito las condiciones terrenales. </w:t>
      </w:r>
      <w:r w:rsidR="00325928">
        <w:rPr>
          <w:rFonts w:ascii="Times New Roman" w:hAnsi="Times New Roman" w:cs="Times New Roman"/>
          <w:sz w:val="24"/>
          <w:szCs w:val="24"/>
        </w:rPr>
        <w:t xml:space="preserve"> </w:t>
      </w:r>
      <w:bookmarkStart w:id="0" w:name="_GoBack"/>
      <w:bookmarkEnd w:id="0"/>
      <w:proofErr w:type="spellStart"/>
      <w:r w:rsidR="00AF782E" w:rsidRPr="003169C3">
        <w:rPr>
          <w:rFonts w:ascii="Times New Roman" w:hAnsi="Times New Roman" w:cs="Times New Roman"/>
          <w:sz w:val="24"/>
          <w:szCs w:val="24"/>
        </w:rPr>
        <w:t>Supramundano</w:t>
      </w:r>
      <w:proofErr w:type="spellEnd"/>
      <w:r w:rsidR="00AF782E" w:rsidRPr="003169C3">
        <w:rPr>
          <w:rFonts w:ascii="Times New Roman" w:hAnsi="Times New Roman" w:cs="Times New Roman"/>
          <w:sz w:val="24"/>
          <w:szCs w:val="24"/>
        </w:rPr>
        <w:t xml:space="preserve"> III, 459.</w:t>
      </w:r>
    </w:p>
    <w:p w:rsidR="003169C3" w:rsidRPr="003169C3" w:rsidRDefault="003169C3" w:rsidP="00325928">
      <w:pPr>
        <w:pStyle w:val="Prrafodelista"/>
        <w:tabs>
          <w:tab w:val="left" w:pos="284"/>
          <w:tab w:val="left" w:pos="426"/>
        </w:tabs>
        <w:spacing w:after="0" w:line="240" w:lineRule="auto"/>
        <w:ind w:left="0"/>
        <w:rPr>
          <w:rFonts w:ascii="Times New Roman" w:hAnsi="Times New Roman" w:cs="Times New Roman"/>
          <w:sz w:val="24"/>
          <w:szCs w:val="24"/>
        </w:rPr>
      </w:pPr>
    </w:p>
    <w:p w:rsidR="00AF782E" w:rsidRPr="003169C3" w:rsidRDefault="00414AE4" w:rsidP="00325928">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 Hay momentos que es útil sentarse calmadamente, dirigiendo el espíritu hacia el Infinito. Es como un suave rocío llegado de los Mundos distantes. Nosotros mismos debemos atraer las corrientes, de otra manera ellas se deslizarán sin dejar rastros. El pensamiento atrae corrientes positivas como un imán y repele las negativas como un escudo. </w:t>
      </w:r>
      <w:r w:rsidR="00AF782E" w:rsidRPr="003169C3">
        <w:rPr>
          <w:rFonts w:ascii="Times New Roman" w:hAnsi="Times New Roman" w:cs="Times New Roman"/>
          <w:sz w:val="24"/>
          <w:szCs w:val="24"/>
        </w:rPr>
        <w:t>Mundo Ardiente I, 344.</w:t>
      </w:r>
    </w:p>
    <w:p w:rsidR="00414AE4" w:rsidRPr="003169C3" w:rsidRDefault="00414AE4" w:rsidP="00325928">
      <w:pPr>
        <w:tabs>
          <w:tab w:val="left" w:pos="284"/>
          <w:tab w:val="left" w:pos="426"/>
        </w:tabs>
        <w:spacing w:after="0" w:line="240" w:lineRule="auto"/>
        <w:rPr>
          <w:rFonts w:ascii="Times New Roman" w:hAnsi="Times New Roman" w:cs="Times New Roman"/>
          <w:sz w:val="24"/>
          <w:szCs w:val="24"/>
        </w:rPr>
      </w:pPr>
    </w:p>
    <w:p w:rsidR="00AF782E" w:rsidRPr="003169C3" w:rsidRDefault="00AF431A" w:rsidP="00325928">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 Verdaderamente, una pluma cayendo del ala de un pequeño pájaro produce un trueno en los Mundos lejanos.  </w:t>
      </w:r>
      <w:r w:rsidR="00AF782E" w:rsidRPr="003169C3">
        <w:rPr>
          <w:rFonts w:ascii="Times New Roman" w:hAnsi="Times New Roman" w:cs="Times New Roman"/>
          <w:sz w:val="24"/>
          <w:szCs w:val="24"/>
        </w:rPr>
        <w:t>Comunidad de la Nueva Era, 43.</w:t>
      </w:r>
    </w:p>
    <w:p w:rsidR="00233699" w:rsidRPr="003169C3" w:rsidRDefault="00233699" w:rsidP="00325928">
      <w:pPr>
        <w:tabs>
          <w:tab w:val="left" w:pos="284"/>
          <w:tab w:val="left" w:pos="426"/>
        </w:tabs>
        <w:spacing w:after="0" w:line="240" w:lineRule="auto"/>
        <w:rPr>
          <w:rFonts w:ascii="Times New Roman" w:hAnsi="Times New Roman" w:cs="Times New Roman"/>
          <w:sz w:val="24"/>
          <w:szCs w:val="24"/>
        </w:rPr>
      </w:pPr>
    </w:p>
    <w:p w:rsidR="00AF782E" w:rsidRPr="003169C3" w:rsidRDefault="00083C98" w:rsidP="00325928">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 El Pensador se preocupaba que Sus discípulos entendieran que la humanidad universal resplandece aun en los Mundos distantes y que cada uno es un ciudadano de todos los Mundos. </w:t>
      </w:r>
      <w:proofErr w:type="spellStart"/>
      <w:r w:rsidR="00AF782E" w:rsidRPr="003169C3">
        <w:rPr>
          <w:rFonts w:ascii="Times New Roman" w:hAnsi="Times New Roman" w:cs="Times New Roman"/>
          <w:sz w:val="24"/>
          <w:szCs w:val="24"/>
        </w:rPr>
        <w:t>Supramundano</w:t>
      </w:r>
      <w:proofErr w:type="spellEnd"/>
      <w:r w:rsidR="00AF782E" w:rsidRPr="003169C3">
        <w:rPr>
          <w:rFonts w:ascii="Times New Roman" w:hAnsi="Times New Roman" w:cs="Times New Roman"/>
          <w:sz w:val="24"/>
          <w:szCs w:val="24"/>
        </w:rPr>
        <w:t xml:space="preserve"> II, 373.</w:t>
      </w:r>
    </w:p>
    <w:p w:rsidR="00AF782E" w:rsidRPr="003169C3" w:rsidRDefault="00AF782E" w:rsidP="00325928">
      <w:pPr>
        <w:tabs>
          <w:tab w:val="left" w:pos="284"/>
          <w:tab w:val="left" w:pos="426"/>
        </w:tabs>
        <w:spacing w:after="0" w:line="240" w:lineRule="auto"/>
        <w:rPr>
          <w:rFonts w:ascii="Times New Roman" w:hAnsi="Times New Roman" w:cs="Times New Roman"/>
          <w:sz w:val="24"/>
          <w:szCs w:val="24"/>
        </w:rPr>
      </w:pPr>
    </w:p>
    <w:p w:rsidR="00AF782E" w:rsidRPr="003169C3" w:rsidRDefault="00083C98" w:rsidP="00325928">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 El Pensador con frecuencia dirigía la atención de la gente hacia los Mundos distantes. A pesar que Él comprendía completamente el pequeño lugar ocupado por la Tierra, Él nunca menospreció la belleza del lugar de Su nacimiento.  </w:t>
      </w:r>
      <w:proofErr w:type="spellStart"/>
      <w:r w:rsidR="00AF782E" w:rsidRPr="003169C3">
        <w:rPr>
          <w:rFonts w:ascii="Times New Roman" w:hAnsi="Times New Roman" w:cs="Times New Roman"/>
          <w:sz w:val="24"/>
          <w:szCs w:val="24"/>
        </w:rPr>
        <w:t>Supramundano</w:t>
      </w:r>
      <w:proofErr w:type="spellEnd"/>
      <w:r w:rsidR="00AF782E" w:rsidRPr="003169C3">
        <w:rPr>
          <w:rFonts w:ascii="Times New Roman" w:hAnsi="Times New Roman" w:cs="Times New Roman"/>
          <w:sz w:val="24"/>
          <w:szCs w:val="24"/>
        </w:rPr>
        <w:t xml:space="preserve"> II, 280.</w:t>
      </w:r>
    </w:p>
    <w:p w:rsidR="00083C98" w:rsidRPr="003169C3" w:rsidRDefault="00083C98" w:rsidP="00325928">
      <w:pPr>
        <w:pStyle w:val="Prrafodelista"/>
        <w:tabs>
          <w:tab w:val="left" w:pos="426"/>
        </w:tabs>
        <w:spacing w:after="0" w:line="240" w:lineRule="auto"/>
        <w:ind w:left="0"/>
        <w:rPr>
          <w:rFonts w:ascii="Times New Roman" w:hAnsi="Times New Roman" w:cs="Times New Roman"/>
          <w:sz w:val="24"/>
          <w:szCs w:val="24"/>
        </w:rPr>
      </w:pPr>
    </w:p>
    <w:p w:rsidR="00AF782E" w:rsidRPr="003169C3" w:rsidRDefault="00083C98" w:rsidP="00325928">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3169C3">
        <w:rPr>
          <w:rFonts w:ascii="Times New Roman" w:hAnsi="Times New Roman" w:cs="Times New Roman"/>
          <w:sz w:val="24"/>
          <w:szCs w:val="24"/>
        </w:rPr>
        <w:t xml:space="preserve">Los mundos distantes son nuestro sendero manifestado. Los mundos distantes son nuestro alumbramiento. Los mundos distantes son nuestras perspectivas de la visión poderosa de la Madre del Mundo. El espíritu humano en busca de expansión encuentra los mundos distantes manifestados. Digamos que lo inalcanzable puede volverse alcanzable y la privación puede volverse riqueza. Por lo tanto, dirijamos nuestra voluntad al Infinito, en toda su belleza. </w:t>
      </w:r>
      <w:r w:rsidR="00AF782E" w:rsidRPr="003169C3">
        <w:rPr>
          <w:rFonts w:ascii="Times New Roman" w:hAnsi="Times New Roman" w:cs="Times New Roman"/>
          <w:sz w:val="24"/>
          <w:szCs w:val="24"/>
        </w:rPr>
        <w:t>Infinito I, 61.</w:t>
      </w:r>
    </w:p>
    <w:p w:rsidR="00093090" w:rsidRPr="003169C3" w:rsidRDefault="00093090" w:rsidP="00325928">
      <w:pPr>
        <w:tabs>
          <w:tab w:val="left" w:pos="284"/>
        </w:tabs>
        <w:spacing w:after="0" w:line="240" w:lineRule="auto"/>
        <w:rPr>
          <w:rFonts w:ascii="Times New Roman" w:hAnsi="Times New Roman" w:cs="Times New Roman"/>
          <w:sz w:val="24"/>
          <w:szCs w:val="24"/>
        </w:rPr>
      </w:pPr>
    </w:p>
    <w:sectPr w:rsidR="00093090" w:rsidRPr="003169C3" w:rsidSect="00316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1656F"/>
    <w:rsid w:val="0004080E"/>
    <w:rsid w:val="0008098B"/>
    <w:rsid w:val="00080D26"/>
    <w:rsid w:val="00083C98"/>
    <w:rsid w:val="00093090"/>
    <w:rsid w:val="000957F0"/>
    <w:rsid w:val="000D0985"/>
    <w:rsid w:val="000E09C4"/>
    <w:rsid w:val="001177B0"/>
    <w:rsid w:val="00117AEF"/>
    <w:rsid w:val="0012469D"/>
    <w:rsid w:val="00126C7C"/>
    <w:rsid w:val="00147CBD"/>
    <w:rsid w:val="001611D8"/>
    <w:rsid w:val="00171EC8"/>
    <w:rsid w:val="0017476E"/>
    <w:rsid w:val="0017596F"/>
    <w:rsid w:val="00193EAE"/>
    <w:rsid w:val="001A1313"/>
    <w:rsid w:val="001D5BA6"/>
    <w:rsid w:val="001E6B9A"/>
    <w:rsid w:val="00204A8E"/>
    <w:rsid w:val="0020573E"/>
    <w:rsid w:val="002150A3"/>
    <w:rsid w:val="00232AC9"/>
    <w:rsid w:val="00233699"/>
    <w:rsid w:val="00240D4F"/>
    <w:rsid w:val="00246903"/>
    <w:rsid w:val="002514B7"/>
    <w:rsid w:val="002516CF"/>
    <w:rsid w:val="002541F9"/>
    <w:rsid w:val="002611F5"/>
    <w:rsid w:val="002612F6"/>
    <w:rsid w:val="002632A0"/>
    <w:rsid w:val="0027041D"/>
    <w:rsid w:val="002B60BA"/>
    <w:rsid w:val="002B65D4"/>
    <w:rsid w:val="002C7E1D"/>
    <w:rsid w:val="00315EBF"/>
    <w:rsid w:val="003169C3"/>
    <w:rsid w:val="00317D91"/>
    <w:rsid w:val="00325928"/>
    <w:rsid w:val="00325B75"/>
    <w:rsid w:val="003314B1"/>
    <w:rsid w:val="00346B5B"/>
    <w:rsid w:val="00354B7A"/>
    <w:rsid w:val="00360C0E"/>
    <w:rsid w:val="00372154"/>
    <w:rsid w:val="003779C1"/>
    <w:rsid w:val="00384D5F"/>
    <w:rsid w:val="003A5E7D"/>
    <w:rsid w:val="003B17A1"/>
    <w:rsid w:val="003E59A8"/>
    <w:rsid w:val="00403AFA"/>
    <w:rsid w:val="00414AE4"/>
    <w:rsid w:val="00415F44"/>
    <w:rsid w:val="00420CE6"/>
    <w:rsid w:val="00431CBD"/>
    <w:rsid w:val="00440895"/>
    <w:rsid w:val="00442260"/>
    <w:rsid w:val="00442920"/>
    <w:rsid w:val="00456F1C"/>
    <w:rsid w:val="00491270"/>
    <w:rsid w:val="004B5F27"/>
    <w:rsid w:val="004D1E7A"/>
    <w:rsid w:val="004D238D"/>
    <w:rsid w:val="004E4B48"/>
    <w:rsid w:val="00504713"/>
    <w:rsid w:val="0052294E"/>
    <w:rsid w:val="00523E30"/>
    <w:rsid w:val="0053162D"/>
    <w:rsid w:val="00555910"/>
    <w:rsid w:val="0057028D"/>
    <w:rsid w:val="00572EC2"/>
    <w:rsid w:val="00581F6E"/>
    <w:rsid w:val="00583993"/>
    <w:rsid w:val="00596FB9"/>
    <w:rsid w:val="005A1750"/>
    <w:rsid w:val="005A3F7D"/>
    <w:rsid w:val="005B4E6F"/>
    <w:rsid w:val="005C49F3"/>
    <w:rsid w:val="005C69FA"/>
    <w:rsid w:val="005E5EE1"/>
    <w:rsid w:val="00643CA9"/>
    <w:rsid w:val="00644877"/>
    <w:rsid w:val="00662729"/>
    <w:rsid w:val="00662919"/>
    <w:rsid w:val="00674918"/>
    <w:rsid w:val="006B0641"/>
    <w:rsid w:val="006C01FE"/>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D7050"/>
    <w:rsid w:val="007E0021"/>
    <w:rsid w:val="007F6A27"/>
    <w:rsid w:val="00813D92"/>
    <w:rsid w:val="00815CC3"/>
    <w:rsid w:val="0084768E"/>
    <w:rsid w:val="008634D2"/>
    <w:rsid w:val="00871EFB"/>
    <w:rsid w:val="008D4B72"/>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C175B"/>
    <w:rsid w:val="009C2B18"/>
    <w:rsid w:val="009F25F8"/>
    <w:rsid w:val="00A000D7"/>
    <w:rsid w:val="00A0065A"/>
    <w:rsid w:val="00A052EE"/>
    <w:rsid w:val="00A107F5"/>
    <w:rsid w:val="00A178E4"/>
    <w:rsid w:val="00A25783"/>
    <w:rsid w:val="00A33490"/>
    <w:rsid w:val="00A45043"/>
    <w:rsid w:val="00A64E0B"/>
    <w:rsid w:val="00A8712D"/>
    <w:rsid w:val="00A92CA9"/>
    <w:rsid w:val="00AE0E83"/>
    <w:rsid w:val="00AF431A"/>
    <w:rsid w:val="00AF4AE6"/>
    <w:rsid w:val="00AF782E"/>
    <w:rsid w:val="00B35697"/>
    <w:rsid w:val="00B45502"/>
    <w:rsid w:val="00B475F7"/>
    <w:rsid w:val="00B629F1"/>
    <w:rsid w:val="00BB1776"/>
    <w:rsid w:val="00BB706F"/>
    <w:rsid w:val="00BE4D52"/>
    <w:rsid w:val="00BE6BEF"/>
    <w:rsid w:val="00BF3012"/>
    <w:rsid w:val="00BF4EA4"/>
    <w:rsid w:val="00C01380"/>
    <w:rsid w:val="00C04B53"/>
    <w:rsid w:val="00C172F9"/>
    <w:rsid w:val="00C22205"/>
    <w:rsid w:val="00C370C7"/>
    <w:rsid w:val="00C402DA"/>
    <w:rsid w:val="00C428C1"/>
    <w:rsid w:val="00C46294"/>
    <w:rsid w:val="00C47354"/>
    <w:rsid w:val="00C65654"/>
    <w:rsid w:val="00C8360B"/>
    <w:rsid w:val="00CA5856"/>
    <w:rsid w:val="00CC166C"/>
    <w:rsid w:val="00CC35DD"/>
    <w:rsid w:val="00CC6336"/>
    <w:rsid w:val="00CC785F"/>
    <w:rsid w:val="00CD5027"/>
    <w:rsid w:val="00CF231B"/>
    <w:rsid w:val="00D16F61"/>
    <w:rsid w:val="00D24AD3"/>
    <w:rsid w:val="00D35879"/>
    <w:rsid w:val="00D41EF0"/>
    <w:rsid w:val="00D74EE4"/>
    <w:rsid w:val="00D76912"/>
    <w:rsid w:val="00D93296"/>
    <w:rsid w:val="00DA0851"/>
    <w:rsid w:val="00DA27A1"/>
    <w:rsid w:val="00DB78C4"/>
    <w:rsid w:val="00DC148E"/>
    <w:rsid w:val="00DC170D"/>
    <w:rsid w:val="00DD2D10"/>
    <w:rsid w:val="00DE5D8C"/>
    <w:rsid w:val="00DF4CEC"/>
    <w:rsid w:val="00DF625F"/>
    <w:rsid w:val="00E04F6A"/>
    <w:rsid w:val="00E14CF5"/>
    <w:rsid w:val="00E247D2"/>
    <w:rsid w:val="00E34195"/>
    <w:rsid w:val="00E36D02"/>
    <w:rsid w:val="00E37212"/>
    <w:rsid w:val="00E92082"/>
    <w:rsid w:val="00E936C7"/>
    <w:rsid w:val="00EA53E1"/>
    <w:rsid w:val="00EB1937"/>
    <w:rsid w:val="00EE29A8"/>
    <w:rsid w:val="00F16DCA"/>
    <w:rsid w:val="00F24C2D"/>
    <w:rsid w:val="00F34F36"/>
    <w:rsid w:val="00F42354"/>
    <w:rsid w:val="00F471DC"/>
    <w:rsid w:val="00F53D17"/>
    <w:rsid w:val="00FD3DB6"/>
    <w:rsid w:val="00FD6487"/>
    <w:rsid w:val="00FE49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520D7-6FCA-488F-8632-DCE7FB15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18802">
      <w:bodyDiv w:val="1"/>
      <w:marLeft w:val="0"/>
      <w:marRight w:val="0"/>
      <w:marTop w:val="0"/>
      <w:marBottom w:val="0"/>
      <w:divBdr>
        <w:top w:val="none" w:sz="0" w:space="0" w:color="auto"/>
        <w:left w:val="none" w:sz="0" w:space="0" w:color="auto"/>
        <w:bottom w:val="none" w:sz="0" w:space="0" w:color="auto"/>
        <w:right w:val="none" w:sz="0" w:space="0" w:color="auto"/>
      </w:divBdr>
    </w:div>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C5B8-26CF-41E4-9DD8-A740ACEB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2019-11-24T17:45:00Z</dcterms:created>
  <dcterms:modified xsi:type="dcterms:W3CDTF">2019-12-14T22:54:00Z</dcterms:modified>
</cp:coreProperties>
</file>